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F3" w:rsidRDefault="00A548E1">
      <w:pPr>
        <w:rPr>
          <w:rFonts w:ascii="Times" w:hAnsi="Times"/>
          <w:szCs w:val="28"/>
        </w:rPr>
      </w:pPr>
      <w:r>
        <w:rPr>
          <w:rFonts w:ascii="Times" w:hAnsi="Times"/>
          <w:szCs w:val="28"/>
        </w:rPr>
        <w:t>Patricia Lanza</w:t>
      </w:r>
    </w:p>
    <w:p w:rsidR="00A548E1" w:rsidRDefault="00A548E1">
      <w:pPr>
        <w:rPr>
          <w:rFonts w:ascii="Times" w:hAnsi="Times"/>
          <w:szCs w:val="28"/>
        </w:rPr>
      </w:pPr>
    </w:p>
    <w:p w:rsidR="00A548E1" w:rsidRPr="00707AF7" w:rsidRDefault="00707AF7">
      <w:pPr>
        <w:rPr>
          <w:rFonts w:ascii="Times" w:hAnsi="Times"/>
        </w:rPr>
      </w:pPr>
      <w:r w:rsidRPr="00707AF7">
        <w:rPr>
          <w:rFonts w:ascii="Times" w:hAnsi="Times"/>
          <w:szCs w:val="28"/>
        </w:rPr>
        <w:t xml:space="preserve">Patricia Lanza is currently working with the Annenberg Foundation as the </w:t>
      </w:r>
      <w:r w:rsidRPr="00707AF7">
        <w:rPr>
          <w:rFonts w:ascii="Times" w:hAnsi="Times"/>
          <w:szCs w:val="29"/>
        </w:rPr>
        <w:t xml:space="preserve">Director of Talent and Programming for their new center of </w:t>
      </w:r>
      <w:r w:rsidR="00A62FF3">
        <w:rPr>
          <w:rFonts w:ascii="Times" w:hAnsi="Times"/>
          <w:szCs w:val="29"/>
        </w:rPr>
        <w:t>p</w:t>
      </w:r>
      <w:r w:rsidRPr="00707AF7">
        <w:rPr>
          <w:rFonts w:ascii="Times" w:hAnsi="Times"/>
          <w:szCs w:val="29"/>
        </w:rPr>
        <w:t xml:space="preserve">hotography in Los Angeles. </w:t>
      </w:r>
      <w:r w:rsidR="00A62FF3">
        <w:rPr>
          <w:rFonts w:ascii="Times" w:hAnsi="Times"/>
          <w:szCs w:val="29"/>
        </w:rPr>
        <w:t xml:space="preserve"> </w:t>
      </w:r>
      <w:r w:rsidRPr="00707AF7">
        <w:rPr>
          <w:rFonts w:ascii="Times" w:hAnsi="Times"/>
          <w:szCs w:val="29"/>
        </w:rPr>
        <w:t>The Annenberg Space for Photography produces exhibitions, which includes a print exhibition and a film production created for each show.  She worked on the development of the photographic gallery from its inception to its opening in 2009, researching and writing an initiative on ph</w:t>
      </w:r>
      <w:r w:rsidR="00A62FF3">
        <w:rPr>
          <w:rFonts w:ascii="Times" w:hAnsi="Times"/>
          <w:szCs w:val="29"/>
        </w:rPr>
        <w:t xml:space="preserve">otography for Wallis Annenberg.  </w:t>
      </w:r>
      <w:r w:rsidRPr="00707AF7">
        <w:rPr>
          <w:rFonts w:ascii="Times" w:hAnsi="Times"/>
          <w:szCs w:val="28"/>
        </w:rPr>
        <w:t xml:space="preserve">She began her career in photography with the </w:t>
      </w:r>
      <w:r w:rsidRPr="00A62FF3">
        <w:rPr>
          <w:rFonts w:ascii="Times New Roman Italic" w:hAnsi="Times New Roman Italic"/>
          <w:szCs w:val="28"/>
        </w:rPr>
        <w:t>National Geographic</w:t>
      </w:r>
      <w:r w:rsidRPr="00707AF7">
        <w:rPr>
          <w:rFonts w:ascii="Times" w:hAnsi="Times"/>
          <w:szCs w:val="28"/>
        </w:rPr>
        <w:t xml:space="preserve"> in Washington D</w:t>
      </w:r>
      <w:r w:rsidR="00A62FF3">
        <w:rPr>
          <w:rFonts w:ascii="Times" w:hAnsi="Times"/>
          <w:szCs w:val="28"/>
        </w:rPr>
        <w:t>.</w:t>
      </w:r>
      <w:r w:rsidRPr="00707AF7">
        <w:rPr>
          <w:rFonts w:ascii="Times" w:hAnsi="Times"/>
          <w:szCs w:val="28"/>
        </w:rPr>
        <w:t>C</w:t>
      </w:r>
      <w:r w:rsidR="00A62FF3">
        <w:rPr>
          <w:rFonts w:ascii="Times" w:hAnsi="Times"/>
          <w:szCs w:val="28"/>
        </w:rPr>
        <w:t>.</w:t>
      </w:r>
      <w:r w:rsidRPr="00707AF7">
        <w:rPr>
          <w:rFonts w:ascii="Times" w:hAnsi="Times"/>
          <w:szCs w:val="28"/>
        </w:rPr>
        <w:t xml:space="preserve"> where she had over 700 pictures published over a 10 year period.  Assignments have taken her to five continents and 40 countries. She as well produced articles for a variety of international newspapers and magazines, and was under contract with the Tribune Syndicate News Corporation.</w:t>
      </w:r>
    </w:p>
    <w:sectPr w:rsidR="00A548E1" w:rsidRPr="00707AF7" w:rsidSect="00A548E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7AF7"/>
    <w:rsid w:val="00484B0D"/>
    <w:rsid w:val="004C15F1"/>
    <w:rsid w:val="00707AF7"/>
    <w:rsid w:val="00A219E3"/>
    <w:rsid w:val="00A548E1"/>
    <w:rsid w:val="00A62FF3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Macintosh Word</Application>
  <DocSecurity>0</DocSecurity>
  <Lines>6</Lines>
  <Paragraphs>1</Paragraphs>
  <ScaleCrop>false</ScaleCrop>
  <Company>Missouri School of Journalism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Network</dc:creator>
  <cp:keywords/>
  <cp:lastModifiedBy>Journalism Network</cp:lastModifiedBy>
  <cp:revision>3</cp:revision>
  <dcterms:created xsi:type="dcterms:W3CDTF">2012-02-02T23:50:00Z</dcterms:created>
  <dcterms:modified xsi:type="dcterms:W3CDTF">2012-02-11T00:00:00Z</dcterms:modified>
</cp:coreProperties>
</file>